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8FD" w14:textId="531E13C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47B9A0" w14:textId="77777777" w:rsidR="00F76640" w:rsidRDefault="00F76640" w:rsidP="00F76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543264" w14:textId="5947FCF6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D019C">
        <w:rPr>
          <w:rFonts w:ascii="Times New Roman" w:hAnsi="Times New Roman" w:cs="Times New Roman"/>
          <w:b/>
          <w:bCs/>
          <w:sz w:val="28"/>
          <w:szCs w:val="28"/>
        </w:rPr>
        <w:t>Практикум оценки</w:t>
      </w:r>
      <w:r w:rsidR="0017227A">
        <w:rPr>
          <w:rFonts w:ascii="Times New Roman" w:hAnsi="Times New Roman" w:cs="Times New Roman"/>
          <w:b/>
          <w:bCs/>
          <w:sz w:val="28"/>
          <w:szCs w:val="28"/>
        </w:rPr>
        <w:t xml:space="preserve"> инвестиционных проектов и инвестиционной привлекательности корпораций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20A78F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AE0BE" w14:textId="37DEB49B" w:rsidR="0088717E" w:rsidRDefault="00F76640" w:rsidP="00172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17227A" w:rsidRPr="0017227A">
        <w:rPr>
          <w:rFonts w:ascii="Times New Roman" w:hAnsi="Times New Roman" w:cs="Times New Roman"/>
          <w:sz w:val="28"/>
          <w:szCs w:val="28"/>
        </w:rPr>
        <w:t>получение практических навыков принятия решения о реализации</w:t>
      </w:r>
      <w:r w:rsidR="0017227A">
        <w:rPr>
          <w:rFonts w:ascii="Times New Roman" w:hAnsi="Times New Roman" w:cs="Times New Roman"/>
          <w:sz w:val="28"/>
          <w:szCs w:val="28"/>
        </w:rPr>
        <w:t xml:space="preserve"> </w:t>
      </w:r>
      <w:r w:rsidR="0017227A" w:rsidRPr="0017227A">
        <w:rPr>
          <w:rFonts w:ascii="Times New Roman" w:hAnsi="Times New Roman" w:cs="Times New Roman"/>
          <w:sz w:val="28"/>
          <w:szCs w:val="28"/>
        </w:rPr>
        <w:t>инвестиционного проекта с использованием специальных</w:t>
      </w:r>
      <w:r w:rsidR="0017227A">
        <w:rPr>
          <w:rFonts w:ascii="Times New Roman" w:hAnsi="Times New Roman" w:cs="Times New Roman"/>
          <w:sz w:val="28"/>
          <w:szCs w:val="28"/>
        </w:rPr>
        <w:t xml:space="preserve"> </w:t>
      </w:r>
      <w:r w:rsidR="0017227A" w:rsidRPr="0017227A">
        <w:rPr>
          <w:rFonts w:ascii="Times New Roman" w:hAnsi="Times New Roman" w:cs="Times New Roman"/>
          <w:sz w:val="28"/>
          <w:szCs w:val="28"/>
        </w:rPr>
        <w:t>автоматизированных программ обработки данных</w:t>
      </w:r>
      <w:r w:rsidR="004F38D1" w:rsidRPr="004F38D1">
        <w:rPr>
          <w:rFonts w:ascii="Times New Roman" w:hAnsi="Times New Roman" w:cs="Times New Roman"/>
          <w:sz w:val="28"/>
          <w:szCs w:val="28"/>
        </w:rPr>
        <w:t>.</w:t>
      </w:r>
    </w:p>
    <w:p w14:paraId="314998E3" w14:textId="78EB1393" w:rsidR="00F76640" w:rsidRPr="00F76640" w:rsidRDefault="00F76640" w:rsidP="0088717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Место в структуре ООП </w:t>
      </w:r>
    </w:p>
    <w:p w14:paraId="7E4C1D09" w14:textId="1280695B" w:rsid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>Дисциплина «</w:t>
      </w:r>
      <w:r w:rsidR="0017227A" w:rsidRPr="0017227A">
        <w:rPr>
          <w:rFonts w:ascii="Times New Roman" w:hAnsi="Times New Roman" w:cs="Times New Roman"/>
          <w:sz w:val="28"/>
          <w:szCs w:val="28"/>
        </w:rPr>
        <w:t>Практикум оценки инвестиционных проектов и инвестиционной привлекательности корпораций</w:t>
      </w:r>
      <w:r w:rsidRPr="00F766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865114">
        <w:rPr>
          <w:rFonts w:ascii="Times New Roman" w:hAnsi="Times New Roman" w:cs="Times New Roman"/>
          <w:sz w:val="28"/>
          <w:szCs w:val="28"/>
        </w:rPr>
        <w:t xml:space="preserve">дисциплинам по выбору части, формируемой участниками образовательных отношений </w:t>
      </w:r>
      <w:r w:rsidRPr="00F76640">
        <w:rPr>
          <w:rFonts w:ascii="Times New Roman" w:hAnsi="Times New Roman" w:cs="Times New Roman"/>
          <w:sz w:val="28"/>
          <w:szCs w:val="28"/>
        </w:rPr>
        <w:t>по направлению 38.04.01 «Экономика» (магистратура)</w:t>
      </w:r>
      <w:r w:rsidR="00DC2B30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F76640">
        <w:rPr>
          <w:rFonts w:ascii="Times New Roman" w:hAnsi="Times New Roman" w:cs="Times New Roman"/>
          <w:sz w:val="28"/>
          <w:szCs w:val="28"/>
        </w:rPr>
        <w:t>магистерск</w:t>
      </w:r>
      <w:r w:rsidR="00DC2B30">
        <w:rPr>
          <w:rFonts w:ascii="Times New Roman" w:hAnsi="Times New Roman" w:cs="Times New Roman"/>
          <w:sz w:val="28"/>
          <w:szCs w:val="28"/>
        </w:rPr>
        <w:t>ой</w:t>
      </w:r>
      <w:r w:rsidRPr="00F766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B30">
        <w:rPr>
          <w:rFonts w:ascii="Times New Roman" w:hAnsi="Times New Roman" w:cs="Times New Roman"/>
          <w:sz w:val="28"/>
          <w:szCs w:val="28"/>
        </w:rPr>
        <w:t>ы «Оценка бизнеса и корпоративные финансы»</w:t>
      </w:r>
      <w:r w:rsidRPr="00F76640">
        <w:rPr>
          <w:rFonts w:ascii="Times New Roman" w:hAnsi="Times New Roman" w:cs="Times New Roman"/>
          <w:sz w:val="28"/>
          <w:szCs w:val="28"/>
        </w:rPr>
        <w:t>, набор 20</w:t>
      </w:r>
      <w:r w:rsidR="00DC2B30">
        <w:rPr>
          <w:rFonts w:ascii="Times New Roman" w:hAnsi="Times New Roman" w:cs="Times New Roman"/>
          <w:sz w:val="28"/>
          <w:szCs w:val="28"/>
        </w:rPr>
        <w:t>21</w:t>
      </w:r>
      <w:r w:rsidRPr="00F76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B30">
        <w:rPr>
          <w:rFonts w:ascii="Times New Roman" w:hAnsi="Times New Roman" w:cs="Times New Roman"/>
          <w:sz w:val="28"/>
          <w:szCs w:val="28"/>
        </w:rPr>
        <w:t xml:space="preserve"> (очная форма).</w:t>
      </w:r>
    </w:p>
    <w:p w14:paraId="4D243C99" w14:textId="77777777" w:rsidR="00F76640" w:rsidRP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3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14:paraId="5CC45657" w14:textId="762507AE" w:rsidR="0030425D" w:rsidRPr="00F76640" w:rsidRDefault="0017227A" w:rsidP="00172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7A">
        <w:rPr>
          <w:rFonts w:ascii="Times New Roman" w:hAnsi="Times New Roman" w:cs="Times New Roman"/>
          <w:sz w:val="28"/>
          <w:szCs w:val="28"/>
        </w:rPr>
        <w:t>Концептуальные основы принятия инвестиционных решений. Бизнес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227A">
        <w:rPr>
          <w:rFonts w:ascii="Times New Roman" w:hAnsi="Times New Roman" w:cs="Times New Roman"/>
          <w:sz w:val="28"/>
          <w:szCs w:val="28"/>
        </w:rPr>
        <w:t>план: содержание и структура. Оценка финансовой состоятельности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27A">
        <w:rPr>
          <w:rFonts w:ascii="Times New Roman" w:hAnsi="Times New Roman" w:cs="Times New Roman"/>
          <w:sz w:val="28"/>
          <w:szCs w:val="28"/>
        </w:rPr>
        <w:t>экономической эффективности инвестиционных проектов. Анализ 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27A">
        <w:rPr>
          <w:rFonts w:ascii="Times New Roman" w:hAnsi="Times New Roman" w:cs="Times New Roman"/>
          <w:sz w:val="28"/>
          <w:szCs w:val="28"/>
        </w:rPr>
        <w:t>инвестиционных проектов. Источники и методы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27A">
        <w:rPr>
          <w:rFonts w:ascii="Times New Roman" w:hAnsi="Times New Roman" w:cs="Times New Roman"/>
          <w:sz w:val="28"/>
          <w:szCs w:val="28"/>
        </w:rPr>
        <w:t>инвестиционных проектов. Разработка бизнес-плана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27A">
        <w:rPr>
          <w:rFonts w:ascii="Times New Roman" w:hAnsi="Times New Roman" w:cs="Times New Roman"/>
          <w:sz w:val="28"/>
          <w:szCs w:val="28"/>
        </w:rPr>
        <w:t>проекта с использованием программных продуктов (</w:t>
      </w:r>
      <w:proofErr w:type="spellStart"/>
      <w:r w:rsidRPr="0017227A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172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7A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172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27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7A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17227A">
        <w:rPr>
          <w:rFonts w:ascii="Times New Roman" w:hAnsi="Times New Roman" w:cs="Times New Roman"/>
          <w:sz w:val="28"/>
          <w:szCs w:val="28"/>
        </w:rPr>
        <w:t>).</w:t>
      </w:r>
    </w:p>
    <w:sectPr w:rsidR="0030425D" w:rsidRPr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134F7E"/>
    <w:rsid w:val="0017227A"/>
    <w:rsid w:val="00265F07"/>
    <w:rsid w:val="0030425D"/>
    <w:rsid w:val="00443B4E"/>
    <w:rsid w:val="004D019C"/>
    <w:rsid w:val="004F38D1"/>
    <w:rsid w:val="004F7045"/>
    <w:rsid w:val="00635941"/>
    <w:rsid w:val="00821186"/>
    <w:rsid w:val="00865114"/>
    <w:rsid w:val="0088717E"/>
    <w:rsid w:val="008A51AF"/>
    <w:rsid w:val="00955167"/>
    <w:rsid w:val="00DC134A"/>
    <w:rsid w:val="00DC2B30"/>
    <w:rsid w:val="00E365EC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97C92-3F8D-4EC6-A420-7FEEBA7458A4}"/>
</file>

<file path=customXml/itemProps2.xml><?xml version="1.0" encoding="utf-8"?>
<ds:datastoreItem xmlns:ds="http://schemas.openxmlformats.org/officeDocument/2006/customXml" ds:itemID="{C1430C3A-1A6D-43CB-9078-43F22A513E13}"/>
</file>

<file path=customXml/itemProps3.xml><?xml version="1.0" encoding="utf-8"?>
<ds:datastoreItem xmlns:ds="http://schemas.openxmlformats.org/officeDocument/2006/customXml" ds:itemID="{64ED9DA0-ED7D-45A8-BC35-8F4FAA13D7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21</cp:revision>
  <dcterms:created xsi:type="dcterms:W3CDTF">2021-04-12T06:58:00Z</dcterms:created>
  <dcterms:modified xsi:type="dcterms:W3CDTF">2021-04-12T09:14:00Z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